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41DD47" w14:textId="002343F9" w:rsidR="0033027D" w:rsidRPr="0033027D" w:rsidRDefault="0061044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92D61">
        <w:rPr>
          <w:b/>
          <w:noProof/>
          <w:sz w:val="24"/>
        </w:rPr>
        <w:t>3GPP TSG-SA2 Meeting #13</w:t>
      </w:r>
      <w:r>
        <w:rPr>
          <w:b/>
          <w:noProof/>
          <w:sz w:val="24"/>
        </w:rPr>
        <w:t>8</w:t>
      </w:r>
      <w:r w:rsidRPr="00792D61">
        <w:rPr>
          <w:b/>
          <w:noProof/>
          <w:sz w:val="24"/>
        </w:rPr>
        <w:t>-E</w:t>
      </w:r>
      <w:r w:rsidR="0033027D" w:rsidRPr="0033027D">
        <w:rPr>
          <w:b/>
          <w:noProof/>
          <w:sz w:val="24"/>
        </w:rPr>
        <w:tab/>
      </w:r>
      <w:r w:rsidR="005B31AF">
        <w:rPr>
          <w:b/>
          <w:noProof/>
          <w:sz w:val="24"/>
        </w:rPr>
        <w:t>S2</w:t>
      </w:r>
      <w:r w:rsidR="0033027D" w:rsidRPr="0033027D">
        <w:rPr>
          <w:b/>
          <w:noProof/>
          <w:sz w:val="24"/>
        </w:rPr>
        <w:t>-</w:t>
      </w:r>
      <w:r w:rsidR="00BA0A38" w:rsidRPr="00BA0A38">
        <w:rPr>
          <w:b/>
          <w:noProof/>
          <w:sz w:val="24"/>
        </w:rPr>
        <w:t>20</w:t>
      </w:r>
      <w:r w:rsidR="00BF7382">
        <w:rPr>
          <w:b/>
          <w:noProof/>
          <w:sz w:val="24"/>
        </w:rPr>
        <w:t>0</w:t>
      </w:r>
      <w:r w:rsidR="0064447C">
        <w:rPr>
          <w:b/>
          <w:noProof/>
          <w:sz w:val="24"/>
        </w:rPr>
        <w:t>2826</w:t>
      </w:r>
    </w:p>
    <w:p w14:paraId="10D29196" w14:textId="193C4A24" w:rsidR="006A45BA" w:rsidRPr="006A45BA" w:rsidRDefault="0061044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489B">
        <w:rPr>
          <w:b/>
          <w:noProof/>
          <w:sz w:val="24"/>
        </w:rPr>
        <w:t xml:space="preserve">Elbonia, </w:t>
      </w:r>
      <w:r>
        <w:rPr>
          <w:rFonts w:cs="Arial"/>
          <w:b/>
          <w:bCs/>
          <w:sz w:val="24"/>
        </w:rPr>
        <w:t>April 20 - 24</w:t>
      </w:r>
      <w:r w:rsidRPr="00E2596C">
        <w:rPr>
          <w:b/>
          <w:noProof/>
          <w:sz w:val="24"/>
        </w:rPr>
        <w:t>, 2020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33027D">
        <w:rPr>
          <w:rFonts w:eastAsia="Batang" w:cs="Arial"/>
          <w:sz w:val="18"/>
          <w:szCs w:val="18"/>
          <w:lang w:eastAsia="zh-CN"/>
        </w:rPr>
        <w:t>xx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0964558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31022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70676" w:rsidRPr="00870676">
        <w:rPr>
          <w:rFonts w:ascii="Arial" w:eastAsia="Batang" w:hAnsi="Arial"/>
          <w:b/>
          <w:lang w:val="en-US" w:eastAsia="zh-CN"/>
        </w:rPr>
        <w:t>China Mobile</w:t>
      </w:r>
    </w:p>
    <w:p w14:paraId="182BF579" w14:textId="468494F5" w:rsidR="00AE25BF" w:rsidRPr="005F34F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A2857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E0BC8">
        <w:rPr>
          <w:rFonts w:ascii="Arial" w:eastAsia="Batang" w:hAnsi="Arial" w:cs="Arial"/>
          <w:b/>
          <w:lang w:eastAsia="zh-CN"/>
        </w:rPr>
        <w:t xml:space="preserve">Enhancement </w:t>
      </w:r>
      <w:r w:rsidR="007E0BC8" w:rsidRPr="007E0BC8">
        <w:rPr>
          <w:rFonts w:ascii="Arial" w:eastAsia="Batang" w:hAnsi="Arial" w:cs="Arial"/>
          <w:b/>
          <w:lang w:eastAsia="zh-CN"/>
        </w:rPr>
        <w:t>of e</w:t>
      </w:r>
      <w:r w:rsidR="00EE779D" w:rsidRPr="00EE779D">
        <w:rPr>
          <w:rFonts w:ascii="Arial" w:eastAsia="Batang" w:hAnsi="Arial" w:cs="Arial"/>
          <w:b/>
          <w:lang w:eastAsia="zh-CN"/>
        </w:rPr>
        <w:t xml:space="preserve">xposing </w:t>
      </w:r>
      <w:r w:rsidR="00CE0C61">
        <w:rPr>
          <w:rFonts w:ascii="Arial" w:eastAsia="Batang" w:hAnsi="Arial" w:cs="Arial"/>
          <w:b/>
          <w:lang w:eastAsia="zh-CN"/>
        </w:rPr>
        <w:t>UE mobility analytics</w:t>
      </w:r>
    </w:p>
    <w:p w14:paraId="6974E6F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4CE756A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04169">
        <w:rPr>
          <w:rFonts w:ascii="Arial" w:eastAsia="Batang" w:hAnsi="Arial"/>
          <w:b/>
          <w:lang w:eastAsia="zh-CN"/>
        </w:rPr>
        <w:t>9.1</w:t>
      </w:r>
    </w:p>
    <w:p w14:paraId="3F7B46D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a9"/>
          </w:rPr>
          <w:t>3GPP TR 21.900</w:t>
        </w:r>
      </w:hyperlink>
    </w:p>
    <w:p w14:paraId="6137F4DE" w14:textId="565E9825" w:rsidR="003F268E" w:rsidRPr="00BA3A53" w:rsidRDefault="008A76FD" w:rsidP="00DC6654">
      <w:pPr>
        <w:pStyle w:val="1"/>
        <w:ind w:left="851" w:hanging="85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E0BC8">
        <w:rPr>
          <w:lang w:eastAsia="zh-CN"/>
        </w:rPr>
        <w:t>Enhancement of Exposing UE Mobility A</w:t>
      </w:r>
      <w:r w:rsidR="007E0BC8" w:rsidRPr="007E0BC8">
        <w:rPr>
          <w:lang w:eastAsia="zh-CN"/>
        </w:rPr>
        <w:t>nalytics</w:t>
      </w:r>
    </w:p>
    <w:p w14:paraId="7F340802" w14:textId="382C9D6A" w:rsidR="00A251FA" w:rsidRPr="00A251FA" w:rsidRDefault="00E13CB2" w:rsidP="00A251FA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E779D">
        <w:rPr>
          <w:rFonts w:hint="eastAsia"/>
          <w:lang w:eastAsia="zh-CN"/>
        </w:rPr>
        <w:t>E</w:t>
      </w:r>
      <w:r w:rsidR="007E0BC8">
        <w:rPr>
          <w:lang w:eastAsia="zh-CN"/>
        </w:rPr>
        <w:t>E</w:t>
      </w:r>
      <w:r w:rsidR="00EE779D">
        <w:rPr>
          <w:rFonts w:hint="eastAsia"/>
          <w:lang w:eastAsia="zh-CN"/>
        </w:rPr>
        <w:t>M</w:t>
      </w:r>
      <w:r w:rsidR="00D27D8B">
        <w:rPr>
          <w:rFonts w:hint="eastAsia"/>
          <w:lang w:eastAsia="zh-CN"/>
        </w:rPr>
        <w:t>A</w:t>
      </w:r>
    </w:p>
    <w:p w14:paraId="030B0B39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9BA4D8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204B3">
        <w:rPr>
          <w:rFonts w:ascii="Arial" w:hAnsi="Arial"/>
          <w:sz w:val="32"/>
        </w:rPr>
        <w:t xml:space="preserve"> Rel-17</w:t>
      </w:r>
      <w:r>
        <w:t xml:space="preserve">. </w:t>
      </w:r>
    </w:p>
    <w:p w14:paraId="5B3CA98E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41418CF2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A9F9BA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E20E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8235F6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F2D4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4824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9FCA9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82B7226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C6E23C" w14:textId="77777777" w:rsidR="004260A5" w:rsidRDefault="004260A5" w:rsidP="004A40BE">
            <w:pPr>
              <w:pStyle w:val="TAC"/>
            </w:pPr>
          </w:p>
        </w:tc>
      </w:tr>
      <w:tr w:rsidR="004260A5" w14:paraId="19300B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441AD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C5AB2D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D44C2BB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EF2A45" w14:textId="77777777" w:rsidR="004260A5" w:rsidRDefault="001C1C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F35649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60F8A7" w14:textId="77777777" w:rsidR="004260A5" w:rsidRDefault="008014DE" w:rsidP="004A40BE">
            <w:pPr>
              <w:pStyle w:val="TAC"/>
            </w:pPr>
            <w:r>
              <w:t>X</w:t>
            </w:r>
          </w:p>
        </w:tc>
      </w:tr>
      <w:tr w:rsidR="004260A5" w14:paraId="07942A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48C35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7B10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3084C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618B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20284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B5CD5D" w14:textId="77777777" w:rsidR="004260A5" w:rsidRDefault="004260A5" w:rsidP="004A40BE">
            <w:pPr>
              <w:pStyle w:val="TAC"/>
            </w:pPr>
          </w:p>
        </w:tc>
      </w:tr>
    </w:tbl>
    <w:p w14:paraId="5A34EF2E" w14:textId="77777777" w:rsidR="008A76FD" w:rsidRDefault="008A76FD" w:rsidP="001C5C86">
      <w:pPr>
        <w:ind w:right="-99"/>
        <w:rPr>
          <w:b/>
        </w:rPr>
      </w:pPr>
    </w:p>
    <w:p w14:paraId="3BC89F7D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A9B47D8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21FDD3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610DD23" w14:textId="77777777" w:rsidTr="006B4280">
        <w:tc>
          <w:tcPr>
            <w:tcW w:w="675" w:type="dxa"/>
          </w:tcPr>
          <w:p w14:paraId="2B778112" w14:textId="77777777" w:rsidR="004876B9" w:rsidRDefault="001C3C2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2813C80" w14:textId="77777777" w:rsidTr="004260A5">
        <w:tc>
          <w:tcPr>
            <w:tcW w:w="675" w:type="dxa"/>
          </w:tcPr>
          <w:p w14:paraId="60006BB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83218BE" w14:textId="77777777" w:rsidTr="004260A5">
        <w:tc>
          <w:tcPr>
            <w:tcW w:w="675" w:type="dxa"/>
          </w:tcPr>
          <w:p w14:paraId="52FAAEF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ADCD705" w14:textId="77777777" w:rsidTr="001759A7">
        <w:tc>
          <w:tcPr>
            <w:tcW w:w="675" w:type="dxa"/>
          </w:tcPr>
          <w:p w14:paraId="14EC044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Default="004876B9" w:rsidP="001C5C86">
      <w:pPr>
        <w:ind w:right="-99"/>
        <w:rPr>
          <w:b/>
        </w:rPr>
      </w:pPr>
    </w:p>
    <w:p w14:paraId="683E0FA6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1629A3C" w14:textId="77777777" w:rsidTr="009A6092"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77F7243" w14:textId="77777777" w:rsidTr="009A6092">
        <w:tc>
          <w:tcPr>
            <w:tcW w:w="1101" w:type="dxa"/>
            <w:shd w:val="clear" w:color="auto" w:fill="E0E0E0"/>
          </w:tcPr>
          <w:p w14:paraId="6EC3D34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6241EE3" w14:textId="77777777" w:rsidTr="009A6092">
        <w:tc>
          <w:tcPr>
            <w:tcW w:w="1101" w:type="dxa"/>
          </w:tcPr>
          <w:p w14:paraId="1F4F5C1E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28DB45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4BD4A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529F836" w14:textId="77777777" w:rsidR="008835FC" w:rsidRPr="00251D80" w:rsidRDefault="008835FC" w:rsidP="00982CD6">
            <w:pPr>
              <w:pStyle w:val="tah0"/>
            </w:pPr>
          </w:p>
        </w:tc>
      </w:tr>
    </w:tbl>
    <w:p w14:paraId="02C1BA31" w14:textId="77777777" w:rsidR="004876B9" w:rsidRDefault="004876B9" w:rsidP="001C5C86">
      <w:pPr>
        <w:ind w:right="-99"/>
        <w:rPr>
          <w:b/>
        </w:rPr>
      </w:pPr>
    </w:p>
    <w:p w14:paraId="5D10A777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7C5ECCC0" w14:textId="77777777" w:rsidTr="00171925"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04DD95C" w14:textId="77777777" w:rsidTr="00171925">
        <w:tc>
          <w:tcPr>
            <w:tcW w:w="1101" w:type="dxa"/>
            <w:shd w:val="clear" w:color="auto" w:fill="E0E0E0"/>
          </w:tcPr>
          <w:p w14:paraId="5BE1D9DC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B2DFD21" w14:textId="77777777" w:rsidTr="00171925">
        <w:tc>
          <w:tcPr>
            <w:tcW w:w="1101" w:type="dxa"/>
          </w:tcPr>
          <w:p w14:paraId="55987E41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5287BC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E54BFE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453679F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11220702" w14:textId="2859C190" w:rsidR="00CF6685" w:rsidRPr="00CF6685" w:rsidRDefault="00CF6685" w:rsidP="00CF6685">
      <w:pPr>
        <w:rPr>
          <w:lang w:eastAsia="zh-CN"/>
        </w:rPr>
      </w:pPr>
      <w:r w:rsidRPr="00CF6685">
        <w:rPr>
          <w:lang w:eastAsia="zh-CN"/>
        </w:rPr>
        <w:t xml:space="preserve">The </w:t>
      </w:r>
      <w:r w:rsidR="00227CAA" w:rsidRPr="00227CAA">
        <w:rPr>
          <w:lang w:eastAsia="zh-CN"/>
        </w:rPr>
        <w:t>fundamental</w:t>
      </w:r>
      <w:r w:rsidR="00227CAA">
        <w:rPr>
          <w:lang w:eastAsia="zh-CN"/>
        </w:rPr>
        <w:t xml:space="preserve"> </w:t>
      </w:r>
      <w:r w:rsidRPr="00CF6685">
        <w:rPr>
          <w:lang w:eastAsia="zh-CN"/>
        </w:rPr>
        <w:t xml:space="preserve">feature of UE mobility analytics </w:t>
      </w:r>
      <w:r w:rsidR="00E463D4">
        <w:rPr>
          <w:lang w:eastAsia="zh-CN"/>
        </w:rPr>
        <w:t xml:space="preserve">produced by the NWDAF </w:t>
      </w:r>
      <w:r w:rsidRPr="00CF6685">
        <w:rPr>
          <w:lang w:eastAsia="zh-CN"/>
        </w:rPr>
        <w:t>is available in Rel-16</w:t>
      </w:r>
      <w:r w:rsidR="00EA3031">
        <w:rPr>
          <w:lang w:eastAsia="zh-CN"/>
        </w:rPr>
        <w:t xml:space="preserve"> specs</w:t>
      </w:r>
      <w:r w:rsidRPr="00CF6685">
        <w:rPr>
          <w:lang w:eastAsia="zh-CN"/>
        </w:rPr>
        <w:t>.</w:t>
      </w:r>
      <w:r>
        <w:rPr>
          <w:lang w:eastAsia="zh-CN"/>
        </w:rPr>
        <w:t xml:space="preserve"> </w:t>
      </w:r>
      <w:r w:rsidR="00227CAA">
        <w:rPr>
          <w:lang w:eastAsia="zh-CN"/>
        </w:rPr>
        <w:t>Also i</w:t>
      </w:r>
      <w:r w:rsidRPr="00CF6685">
        <w:rPr>
          <w:lang w:eastAsia="zh-CN"/>
        </w:rPr>
        <w:t>n TS</w:t>
      </w:r>
      <w:r w:rsidR="00EA3031">
        <w:rPr>
          <w:lang w:eastAsia="zh-CN"/>
        </w:rPr>
        <w:t xml:space="preserve"> </w:t>
      </w:r>
      <w:r w:rsidRPr="00CF6685">
        <w:rPr>
          <w:lang w:eastAsia="zh-CN"/>
        </w:rPr>
        <w:t xml:space="preserve">23.502 clause 4.15.6.2 NEF service operations information flow, the external AF can subscribe to NWDAF via NEF in order to </w:t>
      </w:r>
      <w:r>
        <w:rPr>
          <w:lang w:eastAsia="zh-CN"/>
        </w:rPr>
        <w:t>learn the UE mobility analytics</w:t>
      </w:r>
      <w:r w:rsidRPr="00CF6685">
        <w:rPr>
          <w:lang w:eastAsia="zh-CN"/>
        </w:rPr>
        <w:t>. </w:t>
      </w:r>
    </w:p>
    <w:p w14:paraId="3F755B03" w14:textId="68EE3A44" w:rsidR="003968A4" w:rsidRDefault="00EA3031" w:rsidP="00306D66">
      <w:r>
        <w:t>Furthermore</w:t>
      </w:r>
      <w:r>
        <w:rPr>
          <w:lang w:eastAsia="zh-CN"/>
        </w:rPr>
        <w:t>, t</w:t>
      </w:r>
      <w:r w:rsidR="003968A4">
        <w:rPr>
          <w:rFonts w:hint="eastAsia"/>
          <w:lang w:eastAsia="zh-CN"/>
        </w:rPr>
        <w:t>he</w:t>
      </w:r>
      <w:r w:rsidR="003968A4">
        <w:t xml:space="preserve"> </w:t>
      </w:r>
      <w:r w:rsidR="009D6C81" w:rsidRPr="009D6C81">
        <w:t xml:space="preserve">UE </w:t>
      </w:r>
      <w:r w:rsidR="00441D9D">
        <w:rPr>
          <w:rFonts w:hint="eastAsia"/>
          <w:lang w:eastAsia="zh-CN"/>
        </w:rPr>
        <w:t>mobility</w:t>
      </w:r>
      <w:r w:rsidR="00441D9D">
        <w:t xml:space="preserve"> </w:t>
      </w:r>
      <w:r w:rsidR="00441D9D">
        <w:rPr>
          <w:rFonts w:hint="eastAsia"/>
          <w:lang w:eastAsia="zh-CN"/>
        </w:rPr>
        <w:t>information</w:t>
      </w:r>
      <w:r w:rsidR="009D6C81" w:rsidRPr="009D6C81">
        <w:t xml:space="preserve"> is </w:t>
      </w:r>
      <w:r w:rsidR="00ED3D50">
        <w:rPr>
          <w:rFonts w:hint="eastAsia"/>
          <w:lang w:eastAsia="zh-CN"/>
        </w:rPr>
        <w:t>regarded</w:t>
      </w:r>
      <w:r w:rsidR="00ED3D50">
        <w:t xml:space="preserve"> </w:t>
      </w:r>
      <w:r w:rsidR="00ED3D50">
        <w:rPr>
          <w:rFonts w:hint="eastAsia"/>
          <w:lang w:eastAsia="zh-CN"/>
        </w:rPr>
        <w:t>as</w:t>
      </w:r>
      <w:r w:rsidR="00ED3D50">
        <w:t xml:space="preserve"> </w:t>
      </w:r>
      <w:r w:rsidR="009D6C81" w:rsidRPr="009D6C81">
        <w:t>useful information</w:t>
      </w:r>
      <w:r w:rsidR="00B33313">
        <w:rPr>
          <w:rFonts w:hint="eastAsia"/>
          <w:lang w:eastAsia="zh-CN"/>
        </w:rPr>
        <w:t>,</w:t>
      </w:r>
      <w:r w:rsidR="00B33313">
        <w:rPr>
          <w:lang w:eastAsia="zh-CN"/>
        </w:rPr>
        <w:t xml:space="preserve"> </w:t>
      </w:r>
      <w:r w:rsidR="002A4EF2" w:rsidRPr="009529B9">
        <w:t xml:space="preserve">for e.g. commercial usage for deriving commercial footprint between shopping </w:t>
      </w:r>
      <w:r w:rsidR="002A4EF2" w:rsidRPr="009529B9">
        <w:t>centres</w:t>
      </w:r>
      <w:bookmarkStart w:id="0" w:name="_GoBack"/>
      <w:bookmarkEnd w:id="0"/>
      <w:r w:rsidR="009D6C81" w:rsidRPr="009D6C81">
        <w:t xml:space="preserve">, and therefore it </w:t>
      </w:r>
      <w:r w:rsidR="00E04D88">
        <w:t>would be</w:t>
      </w:r>
      <w:r w:rsidR="009D6C81" w:rsidRPr="009D6C81">
        <w:t xml:space="preserve"> </w:t>
      </w:r>
      <w:r w:rsidR="00E04D88" w:rsidRPr="00E04D88">
        <w:t>beneficial</w:t>
      </w:r>
      <w:r w:rsidR="009D6C81" w:rsidRPr="009D6C81">
        <w:t xml:space="preserve"> to allow ASPs to consume UE </w:t>
      </w:r>
      <w:r w:rsidR="00441D9D">
        <w:rPr>
          <w:rFonts w:hint="eastAsia"/>
          <w:lang w:eastAsia="zh-CN"/>
        </w:rPr>
        <w:t>mobility</w:t>
      </w:r>
      <w:r w:rsidR="00441D9D">
        <w:t xml:space="preserve"> </w:t>
      </w:r>
      <w:r w:rsidR="00441D9D">
        <w:rPr>
          <w:rFonts w:hint="eastAsia"/>
          <w:lang w:eastAsia="zh-CN"/>
        </w:rPr>
        <w:t>analytics</w:t>
      </w:r>
      <w:r w:rsidR="009D6C81" w:rsidRPr="009D6C81">
        <w:t>.</w:t>
      </w:r>
      <w:r w:rsidR="00E04D88">
        <w:t xml:space="preserve"> </w:t>
      </w:r>
    </w:p>
    <w:p w14:paraId="29FC38DC" w14:textId="4C1E328E" w:rsidR="00105F85" w:rsidRDefault="009D0093" w:rsidP="00306D66">
      <w:r>
        <w:rPr>
          <w:noProof/>
          <w:lang w:val="en-US" w:eastAsia="zh-CN"/>
        </w:rPr>
        <w:drawing>
          <wp:anchor distT="0" distB="0" distL="114300" distR="114300" simplePos="0" relativeHeight="251658240" behindDoc="0" locked="0" layoutInCell="1" allowOverlap="1" wp14:anchorId="15753D62" wp14:editId="30346EDA">
            <wp:simplePos x="0" y="0"/>
            <wp:positionH relativeFrom="column">
              <wp:posOffset>830580</wp:posOffset>
            </wp:positionH>
            <wp:positionV relativeFrom="paragraph">
              <wp:posOffset>549910</wp:posOffset>
            </wp:positionV>
            <wp:extent cx="3657600" cy="2597785"/>
            <wp:effectExtent l="0" t="0" r="0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597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95A8A">
        <w:rPr>
          <w:rFonts w:hint="eastAsia"/>
          <w:lang w:eastAsia="zh-CN"/>
        </w:rPr>
        <w:t>T</w:t>
      </w:r>
      <w:r w:rsidR="00105F85">
        <w:t xml:space="preserve">he </w:t>
      </w:r>
      <w:r w:rsidR="00917464" w:rsidRPr="00917464">
        <w:t xml:space="preserve">awareness </w:t>
      </w:r>
      <w:r w:rsidR="00105F85">
        <w:t xml:space="preserve">of users who even stayed </w:t>
      </w:r>
      <w:r w:rsidR="00137DD8">
        <w:t xml:space="preserve">in </w:t>
      </w:r>
      <w:r w:rsidR="00C21D5E">
        <w:t xml:space="preserve">some </w:t>
      </w:r>
      <w:r w:rsidR="00105F85">
        <w:t xml:space="preserve">areas </w:t>
      </w:r>
      <w:r w:rsidR="00B95A8A">
        <w:rPr>
          <w:rFonts w:hint="eastAsia"/>
          <w:lang w:eastAsia="zh-CN"/>
        </w:rPr>
        <w:t>may</w:t>
      </w:r>
      <w:r w:rsidR="00B95A8A">
        <w:t xml:space="preserve"> </w:t>
      </w:r>
      <w:r w:rsidR="00105F85">
        <w:t xml:space="preserve">become </w:t>
      </w:r>
      <w:r w:rsidR="00B95A8A">
        <w:rPr>
          <w:rFonts w:hint="eastAsia"/>
          <w:lang w:eastAsia="zh-CN"/>
        </w:rPr>
        <w:t>useful</w:t>
      </w:r>
      <w:r w:rsidR="00B83FA9">
        <w:rPr>
          <w:lang w:eastAsia="zh-CN"/>
        </w:rPr>
        <w:t xml:space="preserve"> </w:t>
      </w:r>
      <w:r w:rsidR="00B83FA9">
        <w:t>e</w:t>
      </w:r>
      <w:r w:rsidR="00105F85">
        <w:t>.g.,</w:t>
      </w:r>
      <w:r w:rsidR="00CF5072">
        <w:t xml:space="preserve"> </w:t>
      </w:r>
      <w:r w:rsidR="00670D98">
        <w:t xml:space="preserve">the </w:t>
      </w:r>
      <w:r w:rsidR="00CF5072">
        <w:t xml:space="preserve">ASPs inside Area B </w:t>
      </w:r>
      <w:r w:rsidR="00CD7DA8">
        <w:rPr>
          <w:lang w:eastAsia="zh-CN"/>
        </w:rPr>
        <w:t xml:space="preserve">(Source Area of Interest) </w:t>
      </w:r>
      <w:r w:rsidR="00CF5072">
        <w:t xml:space="preserve">may need to enquiry the users who </w:t>
      </w:r>
      <w:r w:rsidR="001B5502">
        <w:t xml:space="preserve">once </w:t>
      </w:r>
      <w:r w:rsidR="00CF5072">
        <w:t xml:space="preserve">stayed </w:t>
      </w:r>
      <w:r w:rsidR="00137DD8">
        <w:t xml:space="preserve">in </w:t>
      </w:r>
      <w:r w:rsidR="00CF5072">
        <w:t>Area A</w:t>
      </w:r>
      <w:r w:rsidR="00CD7DA8">
        <w:t xml:space="preserve"> </w:t>
      </w:r>
      <w:r w:rsidR="00CD7DA8">
        <w:rPr>
          <w:lang w:eastAsia="zh-CN"/>
        </w:rPr>
        <w:t>(Target Area of Interest) in target period</w:t>
      </w:r>
      <w:r w:rsidR="001F3619">
        <w:rPr>
          <w:rFonts w:hint="eastAsia"/>
          <w:lang w:eastAsia="zh-CN"/>
        </w:rPr>
        <w:t>,</w:t>
      </w:r>
      <w:r w:rsidR="001B5502">
        <w:rPr>
          <w:lang w:eastAsia="zh-CN"/>
        </w:rPr>
        <w:t xml:space="preserve"> </w:t>
      </w:r>
      <w:r w:rsidR="00137DD8">
        <w:rPr>
          <w:rFonts w:hint="eastAsia"/>
          <w:lang w:eastAsia="zh-CN"/>
        </w:rPr>
        <w:t>as</w:t>
      </w:r>
      <w:r w:rsidR="00137DD8">
        <w:t xml:space="preserve"> </w:t>
      </w:r>
      <w:r w:rsidR="00137DD8" w:rsidRPr="00137DD8">
        <w:t>depict</w:t>
      </w:r>
      <w:r w:rsidR="00137DD8">
        <w:t>ed in</w:t>
      </w:r>
      <w:r w:rsidR="00137DD8" w:rsidRPr="00137DD8">
        <w:t xml:space="preserve"> </w:t>
      </w:r>
      <w:r w:rsidR="00137DD8">
        <w:t>the below figure.</w:t>
      </w:r>
    </w:p>
    <w:p w14:paraId="50BB5AC3" w14:textId="3A930A4B" w:rsidR="00CF5072" w:rsidRPr="00CF5072" w:rsidRDefault="00CF5072" w:rsidP="00CF5072">
      <w:pPr>
        <w:jc w:val="center"/>
        <w:rPr>
          <w:lang w:eastAsia="zh-CN"/>
        </w:rPr>
      </w:pPr>
    </w:p>
    <w:p w14:paraId="1795434E" w14:textId="5443D243" w:rsidR="00496906" w:rsidRDefault="00496906" w:rsidP="00306D66"/>
    <w:p w14:paraId="158C0718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2089EDFC" w14:textId="3758848B" w:rsidR="00A424EE" w:rsidRDefault="001E7868" w:rsidP="005E1DE3">
      <w:r w:rsidRPr="00496A41">
        <w:t>This work item aims at specify</w:t>
      </w:r>
      <w:r w:rsidR="005E1DE3" w:rsidRPr="00496A41">
        <w:t>ing a mechani</w:t>
      </w:r>
      <w:r w:rsidR="000E12E2" w:rsidRPr="00496A41">
        <w:t>s</w:t>
      </w:r>
      <w:r w:rsidR="00C4715D" w:rsidRPr="00496A41">
        <w:t>m</w:t>
      </w:r>
      <w:r w:rsidR="005E1DE3" w:rsidRPr="00496A41">
        <w:t xml:space="preserve"> that would allow </w:t>
      </w:r>
      <w:r w:rsidR="00EB51AA">
        <w:t xml:space="preserve">for the NWDAF </w:t>
      </w:r>
      <w:r w:rsidR="0052131F" w:rsidRPr="00496A41">
        <w:t xml:space="preserve">to </w:t>
      </w:r>
      <w:r w:rsidR="00214518">
        <w:rPr>
          <w:rFonts w:hint="eastAsia"/>
          <w:lang w:eastAsia="zh-CN"/>
        </w:rPr>
        <w:t>expose</w:t>
      </w:r>
      <w:r w:rsidR="00B67CEB">
        <w:t xml:space="preserve"> </w:t>
      </w:r>
      <w:r w:rsidR="00CE0C61" w:rsidRPr="00CE0C61">
        <w:t xml:space="preserve">UE mobility </w:t>
      </w:r>
      <w:r w:rsidR="00526567" w:rsidRPr="00CE0C61">
        <w:t>analytics</w:t>
      </w:r>
      <w:r w:rsidR="00526567" w:rsidRPr="00CE0C61" w:rsidDel="00CE0C61">
        <w:t xml:space="preserve"> </w:t>
      </w:r>
      <w:r w:rsidR="00526567">
        <w:t>to</w:t>
      </w:r>
      <w:r w:rsidR="00B467DF">
        <w:t xml:space="preserve"> the </w:t>
      </w:r>
      <w:r w:rsidR="00ED3D50" w:rsidRPr="009D6C81">
        <w:t>ASPs</w:t>
      </w:r>
      <w:r w:rsidR="0052131F" w:rsidRPr="00496A41">
        <w:t>.</w:t>
      </w:r>
      <w:r w:rsidRPr="00496A41">
        <w:t xml:space="preserve"> </w:t>
      </w:r>
    </w:p>
    <w:p w14:paraId="247C639B" w14:textId="7C77AD3A" w:rsidR="005F202F" w:rsidRDefault="005D32B8" w:rsidP="009D0093">
      <w:r w:rsidRPr="009D0093">
        <w:t xml:space="preserve">The work </w:t>
      </w:r>
      <w:r w:rsidR="009D0093" w:rsidRPr="009D0093">
        <w:rPr>
          <w:rFonts w:hint="eastAsia"/>
        </w:rPr>
        <w:t>specifies</w:t>
      </w:r>
      <w:r w:rsidRPr="009D0093">
        <w:t xml:space="preserve"> </w:t>
      </w:r>
      <w:r w:rsidR="009D0093" w:rsidRPr="009D0093">
        <w:rPr>
          <w:rFonts w:hint="eastAsia"/>
        </w:rPr>
        <w:t>s</w:t>
      </w:r>
      <w:r w:rsidR="005F202F" w:rsidRPr="009D0093">
        <w:t xml:space="preserve">upport of </w:t>
      </w:r>
      <w:r w:rsidR="00D7594F" w:rsidRPr="009D0093">
        <w:t>exposing</w:t>
      </w:r>
      <w:r w:rsidR="005F202F" w:rsidRPr="009D0093">
        <w:t xml:space="preserve"> </w:t>
      </w:r>
      <w:r w:rsidR="00CE0C61" w:rsidRPr="009D0093">
        <w:rPr>
          <w:rFonts w:hint="eastAsia"/>
        </w:rPr>
        <w:t>UE mobility analytics</w:t>
      </w:r>
      <w:r w:rsidR="005F202F" w:rsidRPr="009D0093">
        <w:t xml:space="preserve"> </w:t>
      </w:r>
      <w:r w:rsidR="00D7594F" w:rsidRPr="009D0093">
        <w:t xml:space="preserve">to </w:t>
      </w:r>
      <w:r w:rsidR="0046705A" w:rsidRPr="009D0093">
        <w:rPr>
          <w:rFonts w:hint="eastAsia"/>
        </w:rPr>
        <w:t>the</w:t>
      </w:r>
      <w:r w:rsidR="0046705A" w:rsidRPr="009D0093">
        <w:t xml:space="preserve"> </w:t>
      </w:r>
      <w:r w:rsidR="00ED3D50" w:rsidRPr="009D6C81">
        <w:t>ASPs</w:t>
      </w:r>
      <w:r w:rsidR="005F202F" w:rsidRPr="009D0093">
        <w:t>.</w:t>
      </w:r>
    </w:p>
    <w:p w14:paraId="163D9690" w14:textId="77777777" w:rsidR="00806276" w:rsidRPr="009D0093" w:rsidRDefault="00806276" w:rsidP="009D0093"/>
    <w:p w14:paraId="24C890E6" w14:textId="63E21150" w:rsidR="00E84C80" w:rsidRDefault="00E84C80" w:rsidP="005E1DE3">
      <w:r w:rsidRPr="00045E61">
        <w:t>The expected time for completing this work is 0.</w:t>
      </w:r>
      <w:r w:rsidR="005F202F">
        <w:t>5</w:t>
      </w:r>
      <w:r w:rsidRPr="00045E61">
        <w:t xml:space="preserve"> TU.</w:t>
      </w:r>
    </w:p>
    <w:p w14:paraId="17115D52" w14:textId="2E2E59C6" w:rsidR="00C4715D" w:rsidRPr="005E1DE3" w:rsidRDefault="00C4715D" w:rsidP="005E1DE3">
      <w:pPr>
        <w:rPr>
          <w:lang w:eastAsia="zh-CN"/>
        </w:rPr>
      </w:pPr>
    </w:p>
    <w:p w14:paraId="1035C332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AE276B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E15A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3D3A44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F2629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BE0A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5BAC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DE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05BB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9078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525654BA" w14:textId="77777777" w:rsidTr="00072A56">
        <w:tc>
          <w:tcPr>
            <w:tcW w:w="1617" w:type="dxa"/>
          </w:tcPr>
          <w:p w14:paraId="0951515F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AB5160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5FB94E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B32E1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7003894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B26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B1A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193EE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411FC2F3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79EC" w14:textId="14BADAA2" w:rsidR="00770723" w:rsidRPr="00496A41" w:rsidRDefault="00D731C4" w:rsidP="005F202F">
            <w:pPr>
              <w:spacing w:after="0"/>
            </w:pPr>
            <w:r w:rsidRPr="00496A41">
              <w:t>23.</w:t>
            </w:r>
            <w:r w:rsidR="005D3D8D">
              <w:t>700</w:t>
            </w:r>
            <w:r w:rsidR="005D3D8D">
              <w:rPr>
                <w:rFonts w:hint="eastAsia"/>
                <w:lang w:eastAsia="zh-CN"/>
              </w:rPr>
              <w:t>-</w:t>
            </w:r>
            <w:r w:rsidR="005D3D8D">
              <w:t>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CCB" w14:textId="77777777" w:rsidR="009428A9" w:rsidRPr="00496A41" w:rsidRDefault="009428A9" w:rsidP="00D731C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4B0" w14:textId="77777777" w:rsidR="009428A9" w:rsidRPr="00496A41" w:rsidRDefault="009428A9" w:rsidP="00041C7D">
            <w:pPr>
              <w:spacing w:after="0"/>
            </w:pPr>
            <w:r w:rsidRPr="00496A41">
              <w:t>TSG#8</w:t>
            </w:r>
            <w:r w:rsidR="00041C7D" w:rsidRPr="00496A41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77777777" w:rsidR="009428A9" w:rsidRPr="00496A41" w:rsidRDefault="00BA08EE" w:rsidP="009428A9">
            <w:pPr>
              <w:spacing w:after="0"/>
            </w:pPr>
            <w:r w:rsidRPr="00496A41">
              <w:t>This will be handled as “TEI17”.</w:t>
            </w:r>
          </w:p>
        </w:tc>
      </w:tr>
    </w:tbl>
    <w:p w14:paraId="7A86C7B4" w14:textId="77777777" w:rsidR="00C4305E" w:rsidRDefault="00C4305E" w:rsidP="00C4305E"/>
    <w:p w14:paraId="1FA84605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92EA96" w14:textId="77777777" w:rsidR="00067741" w:rsidRPr="00BA3374" w:rsidRDefault="00870676" w:rsidP="0033027D">
      <w:pPr>
        <w:ind w:right="-99"/>
      </w:pPr>
      <w:r>
        <w:t>Aihua</w:t>
      </w:r>
      <w:r w:rsidR="00BA3374" w:rsidRPr="00BA3374">
        <w:t xml:space="preserve">, </w:t>
      </w:r>
      <w:r>
        <w:t>Li</w:t>
      </w:r>
      <w:r w:rsidR="00BA3374" w:rsidRPr="00BA3374">
        <w:t xml:space="preserve">, </w:t>
      </w:r>
      <w:r>
        <w:t>China Mobile</w:t>
      </w:r>
      <w:r w:rsidR="00BA3374" w:rsidRPr="00BA3374">
        <w:t xml:space="preserve">, </w:t>
      </w:r>
      <w:r>
        <w:t>liaihua@</w:t>
      </w:r>
      <w:r w:rsidR="00BA3374" w:rsidRPr="00BA3374">
        <w:t xml:space="preserve"> </w:t>
      </w:r>
      <w:r>
        <w:t>chinamobile.</w:t>
      </w:r>
      <w:r w:rsidR="00BA3374" w:rsidRPr="00BA3374">
        <w:t>com</w:t>
      </w:r>
    </w:p>
    <w:p w14:paraId="403E3BE2" w14:textId="77777777" w:rsidR="008A76FD" w:rsidRDefault="00174617" w:rsidP="00C4305E">
      <w:pPr>
        <w:pStyle w:val="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2E8C1A34" w14:textId="77777777" w:rsidR="006E1FDA" w:rsidRPr="00BA3374" w:rsidRDefault="00BA3374" w:rsidP="00BA3374">
      <w:pPr>
        <w:ind w:right="-99"/>
      </w:pPr>
      <w:r w:rsidRPr="00BA3374">
        <w:t>SA2.</w:t>
      </w:r>
    </w:p>
    <w:p w14:paraId="4FD61335" w14:textId="77777777" w:rsidR="00557B2E" w:rsidRPr="00557B2E" w:rsidRDefault="00557B2E" w:rsidP="009870A7">
      <w:pPr>
        <w:spacing w:after="0"/>
        <w:ind w:left="1134" w:right="-96"/>
      </w:pPr>
    </w:p>
    <w:p w14:paraId="62ABBBAF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4C03D6" w14:textId="59B9392A" w:rsidR="00CA5CCA" w:rsidRPr="00B76BA3" w:rsidRDefault="005F202F" w:rsidP="00901F3F">
      <w:pPr>
        <w:rPr>
          <w:lang w:val="en-US"/>
        </w:rPr>
      </w:pPr>
      <w:r>
        <w:rPr>
          <w:lang w:val="en-US"/>
        </w:rPr>
        <w:t>NA</w:t>
      </w:r>
      <w:r w:rsidR="00CA5CCA">
        <w:rPr>
          <w:lang w:val="en-US"/>
        </w:rPr>
        <w:t xml:space="preserve"> </w:t>
      </w:r>
    </w:p>
    <w:p w14:paraId="0C3C0BBA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296EB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9A901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36F5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15324" w14:textId="77777777" w:rsidR="00557B2E" w:rsidRDefault="00870676" w:rsidP="001C5C86">
            <w:pPr>
              <w:pStyle w:val="TAL"/>
            </w:pPr>
            <w:r>
              <w:t xml:space="preserve">China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48267C" w14:paraId="237B2E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727EE6" w14:textId="0B44746F" w:rsidR="0048267C" w:rsidRDefault="0048267C" w:rsidP="00870676">
            <w:pPr>
              <w:pStyle w:val="TAL"/>
            </w:pPr>
          </w:p>
        </w:tc>
      </w:tr>
      <w:tr w:rsidR="0048267C" w14:paraId="1A184C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B58767" w14:textId="5C3387F6" w:rsidR="0048267C" w:rsidRPr="00E84C80" w:rsidRDefault="0048267C" w:rsidP="00870676">
            <w:pPr>
              <w:pStyle w:val="TAL"/>
            </w:pPr>
          </w:p>
        </w:tc>
      </w:tr>
      <w:tr w:rsidR="0048267C" w14:paraId="358000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7673B" w14:textId="3FF3C6B4" w:rsidR="0048267C" w:rsidRPr="00E84C80" w:rsidRDefault="0048267C" w:rsidP="00870676">
            <w:pPr>
              <w:pStyle w:val="TAL"/>
            </w:pPr>
          </w:p>
        </w:tc>
      </w:tr>
      <w:tr w:rsidR="004035E8" w14:paraId="595F50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38B9A" w14:textId="061AB52C" w:rsidR="004035E8" w:rsidRPr="00E84C80" w:rsidRDefault="004035E8" w:rsidP="00870676">
            <w:pPr>
              <w:pStyle w:val="TAL"/>
            </w:pPr>
          </w:p>
        </w:tc>
      </w:tr>
      <w:tr w:rsidR="00025316" w14:paraId="5F7012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CFCEE" w14:textId="49A4FAED" w:rsidR="00025316" w:rsidRPr="00E84C80" w:rsidRDefault="00025316" w:rsidP="001C5C86">
            <w:pPr>
              <w:pStyle w:val="TAL"/>
            </w:pPr>
          </w:p>
        </w:tc>
      </w:tr>
      <w:tr w:rsidR="00025316" w14:paraId="29473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187E4" w14:textId="593B3ACD" w:rsidR="00025316" w:rsidRPr="00E84C80" w:rsidRDefault="00025316" w:rsidP="006B1D16">
            <w:pPr>
              <w:pStyle w:val="TAL"/>
            </w:pPr>
          </w:p>
        </w:tc>
      </w:tr>
      <w:tr w:rsidR="00897009" w14:paraId="2EA39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BFA181" w14:textId="504BA91B" w:rsidR="00897009" w:rsidRPr="00E84C80" w:rsidRDefault="00897009" w:rsidP="00E55924">
            <w:pPr>
              <w:pStyle w:val="TAL"/>
              <w:rPr>
                <w:rFonts w:cs="Arial"/>
              </w:rPr>
            </w:pPr>
          </w:p>
        </w:tc>
      </w:tr>
      <w:tr w:rsidR="00917B18" w14:paraId="505DF4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F2C93" w14:textId="01A35A76" w:rsidR="00917B18" w:rsidRPr="00E84C80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606210" w14:paraId="3FA695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520C17" w14:textId="6756A596" w:rsidR="00606210" w:rsidRPr="00FD6B3A" w:rsidRDefault="00606210" w:rsidP="00917B18">
            <w:pPr>
              <w:pStyle w:val="TAL"/>
              <w:rPr>
                <w:rFonts w:cs="Arial"/>
              </w:rPr>
            </w:pPr>
          </w:p>
        </w:tc>
      </w:tr>
      <w:tr w:rsidR="009661C5" w14:paraId="2614CD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D30C5" w14:textId="021B4EA0" w:rsidR="009661C5" w:rsidRPr="00FD6B3A" w:rsidRDefault="009661C5" w:rsidP="00917B18">
            <w:pPr>
              <w:pStyle w:val="TAL"/>
              <w:rPr>
                <w:rFonts w:cs="Arial"/>
              </w:rPr>
            </w:pPr>
          </w:p>
        </w:tc>
      </w:tr>
      <w:tr w:rsidR="00917B18" w14:paraId="4E1DC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F7C3C2" w14:textId="6CA40F83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28CB5E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08B317" w14:textId="68E5EE67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39BC0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D7B15D" w14:textId="5C47D566" w:rsidR="00917B18" w:rsidRPr="00E00C75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1E379D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06821" w14:textId="09D87155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36274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9C02E2" w14:textId="7EA05146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5411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4D4BC" w14:textId="5329E4AD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0A695F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7E643" w14:textId="77777777" w:rsidR="00917B18" w:rsidRDefault="00917B18" w:rsidP="00917B18">
            <w:pPr>
              <w:pStyle w:val="TAL"/>
            </w:pPr>
          </w:p>
        </w:tc>
      </w:tr>
      <w:tr w:rsidR="00917B18" w14:paraId="64ECEC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79C0FA" w14:textId="77777777" w:rsidR="00917B18" w:rsidRDefault="00917B18" w:rsidP="00917B18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FA7306" w14:textId="77777777" w:rsidR="00107811" w:rsidRDefault="00107811">
      <w:r>
        <w:separator/>
      </w:r>
    </w:p>
  </w:endnote>
  <w:endnote w:type="continuationSeparator" w:id="0">
    <w:p w14:paraId="79910518" w14:textId="77777777" w:rsidR="00107811" w:rsidRDefault="00107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82E0ED" w14:textId="77777777" w:rsidR="00107811" w:rsidRDefault="00107811">
      <w:r>
        <w:separator/>
      </w:r>
    </w:p>
  </w:footnote>
  <w:footnote w:type="continuationSeparator" w:id="0">
    <w:p w14:paraId="341BF386" w14:textId="77777777" w:rsidR="00107811" w:rsidRDefault="001078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33A"/>
    <w:rsid w:val="000023A4"/>
    <w:rsid w:val="00003B9A"/>
    <w:rsid w:val="0000402D"/>
    <w:rsid w:val="00004169"/>
    <w:rsid w:val="00006EF7"/>
    <w:rsid w:val="000106FD"/>
    <w:rsid w:val="00011074"/>
    <w:rsid w:val="0001220A"/>
    <w:rsid w:val="000132D1"/>
    <w:rsid w:val="000205C5"/>
    <w:rsid w:val="00025316"/>
    <w:rsid w:val="00025B36"/>
    <w:rsid w:val="000302DC"/>
    <w:rsid w:val="00031F53"/>
    <w:rsid w:val="000349AA"/>
    <w:rsid w:val="00037C06"/>
    <w:rsid w:val="00041C7D"/>
    <w:rsid w:val="00044DAE"/>
    <w:rsid w:val="00045E61"/>
    <w:rsid w:val="00052BF8"/>
    <w:rsid w:val="00057116"/>
    <w:rsid w:val="00064B31"/>
    <w:rsid w:val="00064CB2"/>
    <w:rsid w:val="00064FE7"/>
    <w:rsid w:val="00066954"/>
    <w:rsid w:val="00067741"/>
    <w:rsid w:val="00072A56"/>
    <w:rsid w:val="00076258"/>
    <w:rsid w:val="00080705"/>
    <w:rsid w:val="00082CCB"/>
    <w:rsid w:val="0008358C"/>
    <w:rsid w:val="000865EA"/>
    <w:rsid w:val="000A10EC"/>
    <w:rsid w:val="000A3125"/>
    <w:rsid w:val="000B0519"/>
    <w:rsid w:val="000B1ABD"/>
    <w:rsid w:val="000B61FD"/>
    <w:rsid w:val="000C0BF7"/>
    <w:rsid w:val="000C5FE3"/>
    <w:rsid w:val="000D0C1B"/>
    <w:rsid w:val="000D122A"/>
    <w:rsid w:val="000E12E2"/>
    <w:rsid w:val="000E2A4E"/>
    <w:rsid w:val="000E55AD"/>
    <w:rsid w:val="000E630D"/>
    <w:rsid w:val="001001BD"/>
    <w:rsid w:val="00102222"/>
    <w:rsid w:val="00105F85"/>
    <w:rsid w:val="00107811"/>
    <w:rsid w:val="001119BA"/>
    <w:rsid w:val="00120541"/>
    <w:rsid w:val="001211F3"/>
    <w:rsid w:val="00127B5D"/>
    <w:rsid w:val="001316D9"/>
    <w:rsid w:val="00133275"/>
    <w:rsid w:val="00137DD8"/>
    <w:rsid w:val="00145AF4"/>
    <w:rsid w:val="00151AF9"/>
    <w:rsid w:val="0015532F"/>
    <w:rsid w:val="00171925"/>
    <w:rsid w:val="00173998"/>
    <w:rsid w:val="00174617"/>
    <w:rsid w:val="001759A7"/>
    <w:rsid w:val="001759EB"/>
    <w:rsid w:val="00180FB7"/>
    <w:rsid w:val="001A4192"/>
    <w:rsid w:val="001B5502"/>
    <w:rsid w:val="001B6011"/>
    <w:rsid w:val="001C1CE5"/>
    <w:rsid w:val="001C3C23"/>
    <w:rsid w:val="001C5C86"/>
    <w:rsid w:val="001C718D"/>
    <w:rsid w:val="001E14C4"/>
    <w:rsid w:val="001E5716"/>
    <w:rsid w:val="001E7868"/>
    <w:rsid w:val="001F3619"/>
    <w:rsid w:val="001F7EB4"/>
    <w:rsid w:val="002000C2"/>
    <w:rsid w:val="00205F25"/>
    <w:rsid w:val="00207373"/>
    <w:rsid w:val="00214518"/>
    <w:rsid w:val="002204B3"/>
    <w:rsid w:val="00221B1E"/>
    <w:rsid w:val="00224ED6"/>
    <w:rsid w:val="00227CAA"/>
    <w:rsid w:val="00240DCD"/>
    <w:rsid w:val="0024786B"/>
    <w:rsid w:val="00251989"/>
    <w:rsid w:val="00251D80"/>
    <w:rsid w:val="00254FB5"/>
    <w:rsid w:val="002640E5"/>
    <w:rsid w:val="0026436F"/>
    <w:rsid w:val="0026606E"/>
    <w:rsid w:val="00266980"/>
    <w:rsid w:val="00274832"/>
    <w:rsid w:val="002748D1"/>
    <w:rsid w:val="00276403"/>
    <w:rsid w:val="00276FE0"/>
    <w:rsid w:val="00277002"/>
    <w:rsid w:val="00284D77"/>
    <w:rsid w:val="00290254"/>
    <w:rsid w:val="002A4EF2"/>
    <w:rsid w:val="002B1D82"/>
    <w:rsid w:val="002B2B66"/>
    <w:rsid w:val="002B3250"/>
    <w:rsid w:val="002C0702"/>
    <w:rsid w:val="002C1C50"/>
    <w:rsid w:val="002D77E4"/>
    <w:rsid w:val="002E5713"/>
    <w:rsid w:val="002E6A7D"/>
    <w:rsid w:val="002E7A9E"/>
    <w:rsid w:val="002F3C41"/>
    <w:rsid w:val="002F57E1"/>
    <w:rsid w:val="002F6C5C"/>
    <w:rsid w:val="0030045C"/>
    <w:rsid w:val="00303294"/>
    <w:rsid w:val="00306D66"/>
    <w:rsid w:val="003205AD"/>
    <w:rsid w:val="0033027D"/>
    <w:rsid w:val="00335AAB"/>
    <w:rsid w:val="00335FB2"/>
    <w:rsid w:val="00336AA4"/>
    <w:rsid w:val="00343625"/>
    <w:rsid w:val="00344158"/>
    <w:rsid w:val="00346DFA"/>
    <w:rsid w:val="00347B74"/>
    <w:rsid w:val="00355CB6"/>
    <w:rsid w:val="00366257"/>
    <w:rsid w:val="00384D1A"/>
    <w:rsid w:val="0038516D"/>
    <w:rsid w:val="003858D9"/>
    <w:rsid w:val="003869D7"/>
    <w:rsid w:val="00393BDF"/>
    <w:rsid w:val="003968A4"/>
    <w:rsid w:val="003A08AA"/>
    <w:rsid w:val="003A0D6C"/>
    <w:rsid w:val="003A1EB0"/>
    <w:rsid w:val="003A77F9"/>
    <w:rsid w:val="003B20E5"/>
    <w:rsid w:val="003B7BDB"/>
    <w:rsid w:val="003C0F14"/>
    <w:rsid w:val="003C2DA6"/>
    <w:rsid w:val="003C3831"/>
    <w:rsid w:val="003C6DA6"/>
    <w:rsid w:val="003D2781"/>
    <w:rsid w:val="003D62A9"/>
    <w:rsid w:val="003F04C7"/>
    <w:rsid w:val="003F1E2C"/>
    <w:rsid w:val="003F268E"/>
    <w:rsid w:val="003F7142"/>
    <w:rsid w:val="003F7B3D"/>
    <w:rsid w:val="004035E8"/>
    <w:rsid w:val="00411698"/>
    <w:rsid w:val="00414164"/>
    <w:rsid w:val="0041462F"/>
    <w:rsid w:val="0041789B"/>
    <w:rsid w:val="004260A5"/>
    <w:rsid w:val="00432283"/>
    <w:rsid w:val="004372EE"/>
    <w:rsid w:val="0043745F"/>
    <w:rsid w:val="00437F58"/>
    <w:rsid w:val="0044029F"/>
    <w:rsid w:val="00440BC9"/>
    <w:rsid w:val="00441D9D"/>
    <w:rsid w:val="00454609"/>
    <w:rsid w:val="00455DE4"/>
    <w:rsid w:val="0046705A"/>
    <w:rsid w:val="0048267C"/>
    <w:rsid w:val="004876B9"/>
    <w:rsid w:val="00493A79"/>
    <w:rsid w:val="00495840"/>
    <w:rsid w:val="00496906"/>
    <w:rsid w:val="00496A41"/>
    <w:rsid w:val="004A40BE"/>
    <w:rsid w:val="004A4D22"/>
    <w:rsid w:val="004A6A60"/>
    <w:rsid w:val="004B1677"/>
    <w:rsid w:val="004B4D24"/>
    <w:rsid w:val="004B531F"/>
    <w:rsid w:val="004C634D"/>
    <w:rsid w:val="004D24B9"/>
    <w:rsid w:val="004D4E6B"/>
    <w:rsid w:val="004E2CE2"/>
    <w:rsid w:val="004E5172"/>
    <w:rsid w:val="004E6F8A"/>
    <w:rsid w:val="00500D44"/>
    <w:rsid w:val="00502CD2"/>
    <w:rsid w:val="00504E33"/>
    <w:rsid w:val="0052131F"/>
    <w:rsid w:val="00526567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2E35"/>
    <w:rsid w:val="00571E3F"/>
    <w:rsid w:val="00573A0F"/>
    <w:rsid w:val="00574059"/>
    <w:rsid w:val="00586951"/>
    <w:rsid w:val="00590087"/>
    <w:rsid w:val="00593736"/>
    <w:rsid w:val="005A032D"/>
    <w:rsid w:val="005A1B7F"/>
    <w:rsid w:val="005B31AF"/>
    <w:rsid w:val="005C0E34"/>
    <w:rsid w:val="005C29F7"/>
    <w:rsid w:val="005C4F58"/>
    <w:rsid w:val="005C5E8D"/>
    <w:rsid w:val="005C78F2"/>
    <w:rsid w:val="005D057C"/>
    <w:rsid w:val="005D32B8"/>
    <w:rsid w:val="005D3D8D"/>
    <w:rsid w:val="005D3FEC"/>
    <w:rsid w:val="005D44BE"/>
    <w:rsid w:val="005E088B"/>
    <w:rsid w:val="005E1DE3"/>
    <w:rsid w:val="005F202F"/>
    <w:rsid w:val="005F34FD"/>
    <w:rsid w:val="00601104"/>
    <w:rsid w:val="00606210"/>
    <w:rsid w:val="0061044D"/>
    <w:rsid w:val="00611EC4"/>
    <w:rsid w:val="00612542"/>
    <w:rsid w:val="006146D2"/>
    <w:rsid w:val="00616A26"/>
    <w:rsid w:val="006177D3"/>
    <w:rsid w:val="00620B3F"/>
    <w:rsid w:val="006239E7"/>
    <w:rsid w:val="00625145"/>
    <w:rsid w:val="006254C4"/>
    <w:rsid w:val="006323BE"/>
    <w:rsid w:val="006418C6"/>
    <w:rsid w:val="00641ED8"/>
    <w:rsid w:val="0064447C"/>
    <w:rsid w:val="00647200"/>
    <w:rsid w:val="00654893"/>
    <w:rsid w:val="006633A4"/>
    <w:rsid w:val="00667DD2"/>
    <w:rsid w:val="00670D98"/>
    <w:rsid w:val="00671BBB"/>
    <w:rsid w:val="00682237"/>
    <w:rsid w:val="006A0EF8"/>
    <w:rsid w:val="006A45BA"/>
    <w:rsid w:val="006A7125"/>
    <w:rsid w:val="006B1D16"/>
    <w:rsid w:val="006B4280"/>
    <w:rsid w:val="006B4B1C"/>
    <w:rsid w:val="006C4991"/>
    <w:rsid w:val="006D13C4"/>
    <w:rsid w:val="006E0F19"/>
    <w:rsid w:val="006E1FDA"/>
    <w:rsid w:val="006E5E87"/>
    <w:rsid w:val="00706A1A"/>
    <w:rsid w:val="00707673"/>
    <w:rsid w:val="00707DDF"/>
    <w:rsid w:val="007162BE"/>
    <w:rsid w:val="00722267"/>
    <w:rsid w:val="00722412"/>
    <w:rsid w:val="007232E7"/>
    <w:rsid w:val="00726540"/>
    <w:rsid w:val="007309C3"/>
    <w:rsid w:val="00733583"/>
    <w:rsid w:val="00740BB7"/>
    <w:rsid w:val="00743645"/>
    <w:rsid w:val="00746F46"/>
    <w:rsid w:val="0075252A"/>
    <w:rsid w:val="00764B84"/>
    <w:rsid w:val="00765028"/>
    <w:rsid w:val="00766625"/>
    <w:rsid w:val="00770723"/>
    <w:rsid w:val="0078034D"/>
    <w:rsid w:val="00782664"/>
    <w:rsid w:val="00790BCC"/>
    <w:rsid w:val="0079313D"/>
    <w:rsid w:val="00795CEE"/>
    <w:rsid w:val="00796F94"/>
    <w:rsid w:val="007974F5"/>
    <w:rsid w:val="007A5AA5"/>
    <w:rsid w:val="007A6136"/>
    <w:rsid w:val="007B0F49"/>
    <w:rsid w:val="007B5A2E"/>
    <w:rsid w:val="007C7E14"/>
    <w:rsid w:val="007D03D2"/>
    <w:rsid w:val="007D0ECD"/>
    <w:rsid w:val="007D18F5"/>
    <w:rsid w:val="007D1AB2"/>
    <w:rsid w:val="007D36CF"/>
    <w:rsid w:val="007E0BC8"/>
    <w:rsid w:val="007E7DA7"/>
    <w:rsid w:val="007F522E"/>
    <w:rsid w:val="007F7421"/>
    <w:rsid w:val="008014DE"/>
    <w:rsid w:val="00801F7F"/>
    <w:rsid w:val="00804DF2"/>
    <w:rsid w:val="00806276"/>
    <w:rsid w:val="00813C1F"/>
    <w:rsid w:val="0082575B"/>
    <w:rsid w:val="0083312A"/>
    <w:rsid w:val="00834A60"/>
    <w:rsid w:val="00842000"/>
    <w:rsid w:val="008563E8"/>
    <w:rsid w:val="00863E89"/>
    <w:rsid w:val="00870676"/>
    <w:rsid w:val="00872B3B"/>
    <w:rsid w:val="0087486D"/>
    <w:rsid w:val="0088222A"/>
    <w:rsid w:val="008835FC"/>
    <w:rsid w:val="008901F6"/>
    <w:rsid w:val="00896C03"/>
    <w:rsid w:val="00897009"/>
    <w:rsid w:val="008A495D"/>
    <w:rsid w:val="008A76FD"/>
    <w:rsid w:val="008B114B"/>
    <w:rsid w:val="008B12C5"/>
    <w:rsid w:val="008B2D09"/>
    <w:rsid w:val="008B519F"/>
    <w:rsid w:val="008C0E78"/>
    <w:rsid w:val="008C537F"/>
    <w:rsid w:val="008D658B"/>
    <w:rsid w:val="008D763B"/>
    <w:rsid w:val="008F3FF8"/>
    <w:rsid w:val="00901F3F"/>
    <w:rsid w:val="00917464"/>
    <w:rsid w:val="00917B18"/>
    <w:rsid w:val="0092227D"/>
    <w:rsid w:val="00922FCB"/>
    <w:rsid w:val="009271E4"/>
    <w:rsid w:val="0093512B"/>
    <w:rsid w:val="00935CB0"/>
    <w:rsid w:val="00936212"/>
    <w:rsid w:val="009428A9"/>
    <w:rsid w:val="009436F6"/>
    <w:rsid w:val="009437A2"/>
    <w:rsid w:val="00944B28"/>
    <w:rsid w:val="00945329"/>
    <w:rsid w:val="0095404B"/>
    <w:rsid w:val="009661C5"/>
    <w:rsid w:val="00967838"/>
    <w:rsid w:val="00982CD6"/>
    <w:rsid w:val="0098410D"/>
    <w:rsid w:val="00985B73"/>
    <w:rsid w:val="009870A7"/>
    <w:rsid w:val="00992266"/>
    <w:rsid w:val="00994A54"/>
    <w:rsid w:val="009A0B51"/>
    <w:rsid w:val="009A0F91"/>
    <w:rsid w:val="009A3BC4"/>
    <w:rsid w:val="009A527F"/>
    <w:rsid w:val="009A6092"/>
    <w:rsid w:val="009B1936"/>
    <w:rsid w:val="009B493F"/>
    <w:rsid w:val="009C2977"/>
    <w:rsid w:val="009C2DCC"/>
    <w:rsid w:val="009D0093"/>
    <w:rsid w:val="009D6017"/>
    <w:rsid w:val="009D6C81"/>
    <w:rsid w:val="009E59EE"/>
    <w:rsid w:val="009E6C21"/>
    <w:rsid w:val="009F7959"/>
    <w:rsid w:val="009F7B96"/>
    <w:rsid w:val="00A019FB"/>
    <w:rsid w:val="00A01CFF"/>
    <w:rsid w:val="00A07BAC"/>
    <w:rsid w:val="00A10539"/>
    <w:rsid w:val="00A15763"/>
    <w:rsid w:val="00A226C6"/>
    <w:rsid w:val="00A251FA"/>
    <w:rsid w:val="00A27912"/>
    <w:rsid w:val="00A338A3"/>
    <w:rsid w:val="00A339CF"/>
    <w:rsid w:val="00A35110"/>
    <w:rsid w:val="00A36378"/>
    <w:rsid w:val="00A40015"/>
    <w:rsid w:val="00A424EE"/>
    <w:rsid w:val="00A47445"/>
    <w:rsid w:val="00A6656B"/>
    <w:rsid w:val="00A70E1E"/>
    <w:rsid w:val="00A73257"/>
    <w:rsid w:val="00A9081F"/>
    <w:rsid w:val="00A9136A"/>
    <w:rsid w:val="00A9188C"/>
    <w:rsid w:val="00A97002"/>
    <w:rsid w:val="00A97A52"/>
    <w:rsid w:val="00AA0D6A"/>
    <w:rsid w:val="00AB3D90"/>
    <w:rsid w:val="00AB58BF"/>
    <w:rsid w:val="00AD0751"/>
    <w:rsid w:val="00AD4E92"/>
    <w:rsid w:val="00AD77C4"/>
    <w:rsid w:val="00AE25BF"/>
    <w:rsid w:val="00AF0C13"/>
    <w:rsid w:val="00AF7181"/>
    <w:rsid w:val="00B03AF5"/>
    <w:rsid w:val="00B03C01"/>
    <w:rsid w:val="00B078D6"/>
    <w:rsid w:val="00B1248D"/>
    <w:rsid w:val="00B14709"/>
    <w:rsid w:val="00B2743D"/>
    <w:rsid w:val="00B3015C"/>
    <w:rsid w:val="00B31AC5"/>
    <w:rsid w:val="00B33313"/>
    <w:rsid w:val="00B33B64"/>
    <w:rsid w:val="00B344D8"/>
    <w:rsid w:val="00B4267E"/>
    <w:rsid w:val="00B46599"/>
    <w:rsid w:val="00B467DF"/>
    <w:rsid w:val="00B567D1"/>
    <w:rsid w:val="00B62BF3"/>
    <w:rsid w:val="00B67CEB"/>
    <w:rsid w:val="00B7324A"/>
    <w:rsid w:val="00B73B4C"/>
    <w:rsid w:val="00B73F75"/>
    <w:rsid w:val="00B76BA3"/>
    <w:rsid w:val="00B8102C"/>
    <w:rsid w:val="00B83FA9"/>
    <w:rsid w:val="00B8483E"/>
    <w:rsid w:val="00B946CD"/>
    <w:rsid w:val="00B95A8A"/>
    <w:rsid w:val="00B96481"/>
    <w:rsid w:val="00BA08EE"/>
    <w:rsid w:val="00BA0A38"/>
    <w:rsid w:val="00BA3374"/>
    <w:rsid w:val="00BA3A53"/>
    <w:rsid w:val="00BA3C54"/>
    <w:rsid w:val="00BA4095"/>
    <w:rsid w:val="00BA5B43"/>
    <w:rsid w:val="00BA7735"/>
    <w:rsid w:val="00BB16B3"/>
    <w:rsid w:val="00BB5EBF"/>
    <w:rsid w:val="00BC642A"/>
    <w:rsid w:val="00BD13B3"/>
    <w:rsid w:val="00BD6BA0"/>
    <w:rsid w:val="00BD782E"/>
    <w:rsid w:val="00BF7382"/>
    <w:rsid w:val="00BF7C9D"/>
    <w:rsid w:val="00C01E8C"/>
    <w:rsid w:val="00C02DF6"/>
    <w:rsid w:val="00C03E01"/>
    <w:rsid w:val="00C17CDC"/>
    <w:rsid w:val="00C21D5E"/>
    <w:rsid w:val="00C23582"/>
    <w:rsid w:val="00C2724D"/>
    <w:rsid w:val="00C27CA9"/>
    <w:rsid w:val="00C317E7"/>
    <w:rsid w:val="00C3799C"/>
    <w:rsid w:val="00C4305E"/>
    <w:rsid w:val="00C43D1E"/>
    <w:rsid w:val="00C44336"/>
    <w:rsid w:val="00C4715D"/>
    <w:rsid w:val="00C50F7C"/>
    <w:rsid w:val="00C51704"/>
    <w:rsid w:val="00C52A11"/>
    <w:rsid w:val="00C5531A"/>
    <w:rsid w:val="00C5591F"/>
    <w:rsid w:val="00C57C50"/>
    <w:rsid w:val="00C715CA"/>
    <w:rsid w:val="00C7495D"/>
    <w:rsid w:val="00C77CE9"/>
    <w:rsid w:val="00C81A1D"/>
    <w:rsid w:val="00C97056"/>
    <w:rsid w:val="00CA0968"/>
    <w:rsid w:val="00CA0A28"/>
    <w:rsid w:val="00CA168E"/>
    <w:rsid w:val="00CA5CCA"/>
    <w:rsid w:val="00CB0647"/>
    <w:rsid w:val="00CB4236"/>
    <w:rsid w:val="00CC6F01"/>
    <w:rsid w:val="00CC72A4"/>
    <w:rsid w:val="00CD0D10"/>
    <w:rsid w:val="00CD3153"/>
    <w:rsid w:val="00CD7DA8"/>
    <w:rsid w:val="00CE0C61"/>
    <w:rsid w:val="00CE2F53"/>
    <w:rsid w:val="00CF5072"/>
    <w:rsid w:val="00CF6685"/>
    <w:rsid w:val="00CF6810"/>
    <w:rsid w:val="00D01E9A"/>
    <w:rsid w:val="00D06117"/>
    <w:rsid w:val="00D27D8B"/>
    <w:rsid w:val="00D31CC8"/>
    <w:rsid w:val="00D32213"/>
    <w:rsid w:val="00D32678"/>
    <w:rsid w:val="00D40B07"/>
    <w:rsid w:val="00D4145E"/>
    <w:rsid w:val="00D521C1"/>
    <w:rsid w:val="00D71F40"/>
    <w:rsid w:val="00D731C4"/>
    <w:rsid w:val="00D73754"/>
    <w:rsid w:val="00D7594F"/>
    <w:rsid w:val="00D77416"/>
    <w:rsid w:val="00D80FC6"/>
    <w:rsid w:val="00D94917"/>
    <w:rsid w:val="00DA74F3"/>
    <w:rsid w:val="00DB3EC3"/>
    <w:rsid w:val="00DB69F3"/>
    <w:rsid w:val="00DC4907"/>
    <w:rsid w:val="00DC61A9"/>
    <w:rsid w:val="00DC6654"/>
    <w:rsid w:val="00DD017C"/>
    <w:rsid w:val="00DD397A"/>
    <w:rsid w:val="00DD58B7"/>
    <w:rsid w:val="00DD6699"/>
    <w:rsid w:val="00E007C5"/>
    <w:rsid w:val="00E00DBF"/>
    <w:rsid w:val="00E0213F"/>
    <w:rsid w:val="00E033E0"/>
    <w:rsid w:val="00E037C2"/>
    <w:rsid w:val="00E04D88"/>
    <w:rsid w:val="00E1026B"/>
    <w:rsid w:val="00E113D6"/>
    <w:rsid w:val="00E13CB2"/>
    <w:rsid w:val="00E20C37"/>
    <w:rsid w:val="00E40117"/>
    <w:rsid w:val="00E41045"/>
    <w:rsid w:val="00E411F9"/>
    <w:rsid w:val="00E43D3F"/>
    <w:rsid w:val="00E463D4"/>
    <w:rsid w:val="00E52C57"/>
    <w:rsid w:val="00E55924"/>
    <w:rsid w:val="00E57E7D"/>
    <w:rsid w:val="00E70C1C"/>
    <w:rsid w:val="00E84C80"/>
    <w:rsid w:val="00E84CD8"/>
    <w:rsid w:val="00E90B85"/>
    <w:rsid w:val="00E91679"/>
    <w:rsid w:val="00E92452"/>
    <w:rsid w:val="00E94CC1"/>
    <w:rsid w:val="00E96431"/>
    <w:rsid w:val="00EA3031"/>
    <w:rsid w:val="00EB51AA"/>
    <w:rsid w:val="00EC051E"/>
    <w:rsid w:val="00EC0CA7"/>
    <w:rsid w:val="00EC3039"/>
    <w:rsid w:val="00EC5235"/>
    <w:rsid w:val="00ED2977"/>
    <w:rsid w:val="00ED3D50"/>
    <w:rsid w:val="00ED6B03"/>
    <w:rsid w:val="00ED7A5B"/>
    <w:rsid w:val="00EE5649"/>
    <w:rsid w:val="00EE71E0"/>
    <w:rsid w:val="00EE779D"/>
    <w:rsid w:val="00EF2505"/>
    <w:rsid w:val="00F07C92"/>
    <w:rsid w:val="00F138AB"/>
    <w:rsid w:val="00F14B43"/>
    <w:rsid w:val="00F203C7"/>
    <w:rsid w:val="00F215E2"/>
    <w:rsid w:val="00F21E3F"/>
    <w:rsid w:val="00F24B6A"/>
    <w:rsid w:val="00F41A27"/>
    <w:rsid w:val="00F4338D"/>
    <w:rsid w:val="00F440D3"/>
    <w:rsid w:val="00F446AC"/>
    <w:rsid w:val="00F45DC6"/>
    <w:rsid w:val="00F46EAF"/>
    <w:rsid w:val="00F5774F"/>
    <w:rsid w:val="00F62688"/>
    <w:rsid w:val="00F76BE5"/>
    <w:rsid w:val="00F83D11"/>
    <w:rsid w:val="00F921F1"/>
    <w:rsid w:val="00FA2857"/>
    <w:rsid w:val="00FA386F"/>
    <w:rsid w:val="00FA452A"/>
    <w:rsid w:val="00FB127E"/>
    <w:rsid w:val="00FC0804"/>
    <w:rsid w:val="00FC3B6D"/>
    <w:rsid w:val="00FD217B"/>
    <w:rsid w:val="00FD3A4E"/>
    <w:rsid w:val="00FD6B3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0AA4B7"/>
  <w15:docId w15:val="{A47D2EB4-E5AB-46D3-8437-1E0D785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71925"/>
    <w:pPr>
      <w:spacing w:before="180"/>
      <w:ind w:left="2693" w:hanging="2693"/>
    </w:pPr>
    <w:rPr>
      <w:b/>
    </w:rPr>
  </w:style>
  <w:style w:type="paragraph" w:styleId="10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71925"/>
    <w:pPr>
      <w:ind w:left="1701" w:hanging="1701"/>
    </w:pPr>
  </w:style>
  <w:style w:type="paragraph" w:styleId="40">
    <w:name w:val="toc 4"/>
    <w:basedOn w:val="30"/>
    <w:semiHidden/>
    <w:rsid w:val="00171925"/>
    <w:pPr>
      <w:ind w:left="1418" w:hanging="1418"/>
    </w:pPr>
  </w:style>
  <w:style w:type="paragraph" w:styleId="30">
    <w:name w:val="toc 3"/>
    <w:basedOn w:val="21"/>
    <w:semiHidden/>
    <w:rsid w:val="00171925"/>
    <w:pPr>
      <w:ind w:left="1134" w:hanging="1134"/>
    </w:pPr>
  </w:style>
  <w:style w:type="paragraph" w:styleId="21">
    <w:name w:val="toc 2"/>
    <w:basedOn w:val="10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71925"/>
    <w:pPr>
      <w:ind w:left="284"/>
    </w:pPr>
  </w:style>
  <w:style w:type="paragraph" w:styleId="11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3">
    <w:name w:val="List Number 2"/>
    <w:basedOn w:val="ac"/>
    <w:rsid w:val="00171925"/>
    <w:pPr>
      <w:ind w:left="851"/>
    </w:pPr>
  </w:style>
  <w:style w:type="character" w:styleId="ad">
    <w:name w:val="footnote reference"/>
    <w:semiHidden/>
    <w:rsid w:val="00171925"/>
    <w:rPr>
      <w:b/>
      <w:position w:val="6"/>
      <w:sz w:val="16"/>
    </w:rPr>
  </w:style>
  <w:style w:type="paragraph" w:styleId="ae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aliases w:val="left"/>
    <w:basedOn w:val="TH"/>
    <w:link w:val="TFChar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90">
    <w:name w:val="toc 9"/>
    <w:basedOn w:val="80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60">
    <w:name w:val="toc 6"/>
    <w:basedOn w:val="50"/>
    <w:next w:val="a"/>
    <w:semiHidden/>
    <w:rsid w:val="00171925"/>
    <w:pPr>
      <w:ind w:left="1985" w:hanging="1985"/>
    </w:pPr>
  </w:style>
  <w:style w:type="paragraph" w:styleId="70">
    <w:name w:val="toc 7"/>
    <w:basedOn w:val="60"/>
    <w:next w:val="a"/>
    <w:semiHidden/>
    <w:rsid w:val="00171925"/>
    <w:pPr>
      <w:ind w:left="2268" w:hanging="2268"/>
    </w:pPr>
  </w:style>
  <w:style w:type="paragraph" w:styleId="24">
    <w:name w:val="List Bullet 2"/>
    <w:basedOn w:val="af"/>
    <w:rsid w:val="00171925"/>
    <w:pPr>
      <w:ind w:left="851"/>
    </w:pPr>
  </w:style>
  <w:style w:type="paragraph" w:styleId="31">
    <w:name w:val="List Bullet 3"/>
    <w:basedOn w:val="24"/>
    <w:rsid w:val="00171925"/>
    <w:pPr>
      <w:ind w:left="1135"/>
    </w:pPr>
  </w:style>
  <w:style w:type="paragraph" w:styleId="ac">
    <w:name w:val="List Number"/>
    <w:basedOn w:val="af0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5">
    <w:name w:val="List 2"/>
    <w:basedOn w:val="af0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171925"/>
    <w:pPr>
      <w:ind w:left="1135"/>
    </w:pPr>
  </w:style>
  <w:style w:type="paragraph" w:styleId="41">
    <w:name w:val="List 4"/>
    <w:basedOn w:val="32"/>
    <w:rsid w:val="00171925"/>
    <w:pPr>
      <w:ind w:left="1418"/>
    </w:pPr>
  </w:style>
  <w:style w:type="paragraph" w:styleId="51">
    <w:name w:val="List 5"/>
    <w:basedOn w:val="41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0">
    <w:name w:val="List"/>
    <w:basedOn w:val="a"/>
    <w:rsid w:val="00171925"/>
    <w:pPr>
      <w:ind w:left="568" w:hanging="284"/>
    </w:pPr>
  </w:style>
  <w:style w:type="paragraph" w:styleId="af">
    <w:name w:val="List Bullet"/>
    <w:basedOn w:val="af0"/>
    <w:rsid w:val="00171925"/>
  </w:style>
  <w:style w:type="paragraph" w:styleId="42">
    <w:name w:val="List Bullet 4"/>
    <w:basedOn w:val="31"/>
    <w:rsid w:val="00171925"/>
    <w:pPr>
      <w:ind w:left="1418"/>
    </w:pPr>
  </w:style>
  <w:style w:type="paragraph" w:styleId="52">
    <w:name w:val="List Bullet 5"/>
    <w:basedOn w:val="42"/>
    <w:rsid w:val="00171925"/>
    <w:pPr>
      <w:ind w:left="1702"/>
    </w:pPr>
  </w:style>
  <w:style w:type="paragraph" w:customStyle="1" w:styleId="B1">
    <w:name w:val="B1"/>
    <w:basedOn w:val="af0"/>
    <w:link w:val="B1Char"/>
    <w:qFormat/>
    <w:rsid w:val="00171925"/>
  </w:style>
  <w:style w:type="paragraph" w:customStyle="1" w:styleId="B2">
    <w:name w:val="B2"/>
    <w:basedOn w:val="25"/>
    <w:rsid w:val="00171925"/>
  </w:style>
  <w:style w:type="paragraph" w:customStyle="1" w:styleId="B3">
    <w:name w:val="B3"/>
    <w:basedOn w:val="32"/>
    <w:rsid w:val="00171925"/>
  </w:style>
  <w:style w:type="paragraph" w:customStyle="1" w:styleId="B4">
    <w:name w:val="B4"/>
    <w:basedOn w:val="41"/>
    <w:rsid w:val="00171925"/>
  </w:style>
  <w:style w:type="paragraph" w:customStyle="1" w:styleId="B5">
    <w:name w:val="B5"/>
    <w:basedOn w:val="51"/>
    <w:rsid w:val="00171925"/>
  </w:style>
  <w:style w:type="paragraph" w:styleId="af1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3C383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3C383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locked/>
    <w:rsid w:val="005D32B8"/>
    <w:rPr>
      <w:lang w:val="en-GB" w:eastAsia="en-GB"/>
    </w:rPr>
  </w:style>
  <w:style w:type="character" w:customStyle="1" w:styleId="apple-converted-space">
    <w:name w:val="apple-converted-space"/>
    <w:basedOn w:val="a0"/>
    <w:rsid w:val="00CF66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6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1" ma:contentTypeDescription="Create a new document." ma:contentTypeScope="" ma:versionID="104d1146bed51d3106a92f962b6fd1a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7f6f2c6e0d91d260568bcfae5c569ead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F5DE8C-2ED6-4BF9-A792-AA4F914D46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D16A851-E131-42C8-9116-51A5B8A5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5507F6-5767-42CA-B28F-A490914FA38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3C82D8D-1B35-4789-B451-3CB668AC01C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4D0724A-FA14-4B1A-A06C-85F96A51D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490</Words>
  <Characters>2796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3280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user8</cp:lastModifiedBy>
  <cp:revision>9</cp:revision>
  <cp:lastPrinted>2000-02-29T19:31:00Z</cp:lastPrinted>
  <dcterms:created xsi:type="dcterms:W3CDTF">2020-04-10T13:27:00Z</dcterms:created>
  <dcterms:modified xsi:type="dcterms:W3CDTF">2020-04-10T14:48:00Z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0x01010083185B6FD968AC4F8244C98DADFCDDF2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1586520045</vt:lpwstr>
  </property>
  <property fmtid="{D5CDD505-2E9C-101B-9397-08002B2CF9AE}" pid="9" name="_2015_ms_pID_725343">
    <vt:lpwstr>(2)ofa0PcM+QUGJJH80FY+cUHEuN3cgZ+DHI0c6TBj42bVSisZuCbK/L59i53ydgCjlkpJQ0Bdg
3bQKsppcWe1+IJiBhvD96LcmRdEdZyuYzeway13FV+0ieecLOCbAtGaRndU8QJWwJUXxDRWV
w5BCU2eV92n/6NQFox8htuWm25SFd81vf3+2sPOgfhvPPHjib8nHaoaokPC8cz/3iee0dI2k
XFzkbZKYz7ApvNgrDx</vt:lpwstr>
  </property>
  <property fmtid="{D5CDD505-2E9C-101B-9397-08002B2CF9AE}" pid="10" name="_2015_ms_pID_7253431">
    <vt:lpwstr>PWDTIhOLqlHzC3Qp9r3+DgwNWwkUoZKH7AMN5147uSpicvIOKfAOnd
cSim7o48OYQDQ7U76rmvbgSU6i+p9IefCGATEUHGZv0qd7W9R6BF8JHBU8XVa0JGTTiD0X61
ClM/1hVEeBO8xRX/sSf3noolY60TVCWIbP8mZITnTc7X+unJWpUwMjqsM8TfGiX8pZFcVxm2
aVYh4wxQ6ZYVdWtv</vt:lpwstr>
  </property>
</Properties>
</file>